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50" w:rsidRDefault="00F82525">
      <w:r>
        <w:rPr>
          <w:noProof/>
        </w:rPr>
        <mc:AlternateContent>
          <mc:Choice Requires="wps">
            <w:drawing>
              <wp:anchor distT="0" distB="0" distL="114300" distR="114300" simplePos="0" relativeHeight="251661312" behindDoc="0" locked="0" layoutInCell="1" allowOverlap="1" wp14:anchorId="68CC687E" wp14:editId="04D1A5A2">
                <wp:simplePos x="0" y="0"/>
                <wp:positionH relativeFrom="column">
                  <wp:posOffset>793630</wp:posOffset>
                </wp:positionH>
                <wp:positionV relativeFrom="paragraph">
                  <wp:posOffset>-461717</wp:posOffset>
                </wp:positionV>
                <wp:extent cx="4866468" cy="1139125"/>
                <wp:effectExtent l="0" t="0" r="0" b="42545"/>
                <wp:wrapNone/>
                <wp:docPr id="2" name="Text Box 2"/>
                <wp:cNvGraphicFramePr/>
                <a:graphic xmlns:a="http://schemas.openxmlformats.org/drawingml/2006/main">
                  <a:graphicData uri="http://schemas.microsoft.com/office/word/2010/wordprocessingShape">
                    <wps:wsp>
                      <wps:cNvSpPr txBox="1"/>
                      <wps:spPr>
                        <a:xfrm>
                          <a:off x="0" y="0"/>
                          <a:ext cx="4866468" cy="1139125"/>
                        </a:xfrm>
                        <a:prstGeom prst="rect">
                          <a:avLst/>
                        </a:prstGeom>
                        <a:noFill/>
                        <a:ln w="6350">
                          <a:noFill/>
                        </a:ln>
                        <a:effectLst>
                          <a:outerShdw blurRad="50800" dist="38100" dir="2700000" algn="tl" rotWithShape="0">
                            <a:prstClr val="black">
                              <a:alpha val="40000"/>
                            </a:prstClr>
                          </a:outerShdw>
                        </a:effectLst>
                      </wps:spPr>
                      <wps:txbx>
                        <w:txbxContent>
                          <w:p w:rsidR="00F82525" w:rsidRPr="00ED0179" w:rsidRDefault="00F82525" w:rsidP="00F82525">
                            <w:pPr>
                              <w:spacing w:after="0" w:line="240" w:lineRule="auto"/>
                              <w:jc w:val="center"/>
                              <w:rPr>
                                <w:rFonts w:ascii="Stratum2 Black" w:hAnsi="Stratum2 Black"/>
                                <w:b/>
                                <w:color w:val="FFFFFF" w:themeColor="background1"/>
                                <w:sz w:val="72"/>
                                <w:szCs w:val="72"/>
                              </w:rPr>
                            </w:pPr>
                            <w:r>
                              <w:rPr>
                                <w:rFonts w:ascii="Stratum2 Black" w:hAnsi="Stratum2 Black"/>
                                <w:b/>
                                <w:color w:val="FFFFFF" w:themeColor="background1"/>
                                <w:sz w:val="72"/>
                                <w:szCs w:val="72"/>
                              </w:rPr>
                              <w:t>Food Hero Kids Art Contest Directions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CC687E" id="_x0000_t202" coordsize="21600,21600" o:spt="202" path="m,l,21600r21600,l21600,xe">
                <v:stroke joinstyle="miter"/>
                <v:path gradientshapeok="t" o:connecttype="rect"/>
              </v:shapetype>
              <v:shape id="Text Box 2" o:spid="_x0000_s1026" type="#_x0000_t202" style="position:absolute;margin-left:62.5pt;margin-top:-36.35pt;width:383.2pt;height:89.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" filled="f" stroked="f" strokeweight=".5pt">
                <v:shadow on="t" color="black" opacity="26214f" origin="-.5,-.5" offset=".74836mm,.74836mm"/>
                <v:textbox>
                  <w:txbxContent>
                    <w:p w:rsidR="00F82525" w:rsidRPr="00ED0179" w:rsidRDefault="00F82525" w:rsidP="00F82525">
                      <w:pPr>
                        <w:spacing w:after="0" w:line="240" w:lineRule="auto"/>
                        <w:jc w:val="center"/>
                        <w:rPr>
                          <w:rFonts w:ascii="Stratum2 Black" w:hAnsi="Stratum2 Black"/>
                          <w:b/>
                          <w:color w:val="FFFFFF" w:themeColor="background1"/>
                          <w:sz w:val="72"/>
                          <w:szCs w:val="72"/>
                        </w:rPr>
                      </w:pPr>
                      <w:r>
                        <w:rPr>
                          <w:rFonts w:ascii="Stratum2 Black" w:hAnsi="Stratum2 Black"/>
                          <w:b/>
                          <w:color w:val="FFFFFF" w:themeColor="background1"/>
                          <w:sz w:val="72"/>
                          <w:szCs w:val="72"/>
                        </w:rPr>
                        <w:t>Food Hero Kids Art Contest Directions</w:t>
                      </w:r>
                    </w:p>
                  </w:txbxContent>
                </v:textbox>
              </v:shape>
            </w:pict>
          </mc:Fallback>
        </mc:AlternateContent>
      </w:r>
      <w:r>
        <w:rPr>
          <w:noProof/>
        </w:rPr>
        <w:drawing>
          <wp:anchor distT="0" distB="0" distL="114300" distR="114300" simplePos="0" relativeHeight="251659264" behindDoc="0" locked="0" layoutInCell="1" allowOverlap="1" wp14:anchorId="0984DCF7" wp14:editId="491DB27E">
            <wp:simplePos x="0" y="0"/>
            <wp:positionH relativeFrom="margin">
              <wp:posOffset>-1173192</wp:posOffset>
            </wp:positionH>
            <wp:positionV relativeFrom="paragraph">
              <wp:posOffset>-914400</wp:posOffset>
            </wp:positionV>
            <wp:extent cx="8274533" cy="205208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kWoodArt for MSWord_w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74533" cy="2052084"/>
                    </a:xfrm>
                    <a:prstGeom prst="rect">
                      <a:avLst/>
                    </a:prstGeom>
                  </pic:spPr>
                </pic:pic>
              </a:graphicData>
            </a:graphic>
            <wp14:sizeRelH relativeFrom="margin">
              <wp14:pctWidth>0</wp14:pctWidth>
            </wp14:sizeRelH>
            <wp14:sizeRelV relativeFrom="margin">
              <wp14:pctHeight>0</wp14:pctHeight>
            </wp14:sizeRelV>
          </wp:anchor>
        </w:drawing>
      </w:r>
      <w:r w:rsidR="00FA2AB5">
        <w:t xml:space="preserve">Directions to Kids Art Contest </w:t>
      </w:r>
    </w:p>
    <w:p w:rsidR="00FA2AB5" w:rsidRDefault="00FA2AB5"/>
    <w:p w:rsidR="00FA2AB5" w:rsidRDefault="00FA2AB5" w:rsidP="00FA2AB5">
      <w:pPr>
        <w:rPr>
          <w:rFonts w:cstheme="minorHAnsi"/>
          <w:b/>
          <w:sz w:val="24"/>
          <w:szCs w:val="24"/>
        </w:rPr>
      </w:pPr>
      <w:r>
        <w:rPr>
          <w:rFonts w:cstheme="minorHAnsi"/>
          <w:b/>
          <w:sz w:val="24"/>
          <w:szCs w:val="24"/>
        </w:rPr>
        <w:t xml:space="preserve">All Kids Art Contest files can be found in the Food Hero Community Toolkit: </w:t>
      </w:r>
      <w:hyperlink r:id="rId6" w:history="1">
        <w:r w:rsidRPr="00611C2D">
          <w:rPr>
            <w:rStyle w:val="Hyperlink"/>
          </w:rPr>
          <w:t>http://foodhero.org/kids-art-contest</w:t>
        </w:r>
      </w:hyperlink>
      <w:r>
        <w:t xml:space="preserve"> </w:t>
      </w:r>
      <w:r w:rsidRPr="00FA2AB5">
        <w:rPr>
          <w:rStyle w:val="Hyperlink"/>
          <w:rFonts w:cstheme="minorHAnsi"/>
          <w:b/>
          <w:sz w:val="24"/>
          <w:szCs w:val="24"/>
          <w:u w:val="none"/>
        </w:rPr>
        <w:t>Questions?  Email Us</w:t>
      </w:r>
      <w:r w:rsidRPr="00FA2AB5">
        <w:rPr>
          <w:rStyle w:val="Hyperlink"/>
          <w:rFonts w:cstheme="minorHAnsi"/>
          <w:sz w:val="24"/>
          <w:szCs w:val="24"/>
          <w:u w:val="none"/>
        </w:rPr>
        <w:t>:</w:t>
      </w:r>
      <w:r w:rsidRPr="00231FAF">
        <w:rPr>
          <w:rStyle w:val="Hyperlink"/>
          <w:rFonts w:cstheme="minorHAnsi"/>
          <w:sz w:val="24"/>
          <w:szCs w:val="24"/>
        </w:rPr>
        <w:t xml:space="preserve"> </w:t>
      </w:r>
      <w:r>
        <w:rPr>
          <w:rStyle w:val="Hyperlink"/>
          <w:rFonts w:cstheme="minorHAnsi"/>
          <w:sz w:val="24"/>
          <w:szCs w:val="24"/>
        </w:rPr>
        <w:t xml:space="preserve">food.hero@oregonstate.edu  </w:t>
      </w:r>
    </w:p>
    <w:p w:rsidR="00F82525" w:rsidRPr="00F82525" w:rsidRDefault="00F82525" w:rsidP="00F82525">
      <w:pPr>
        <w:pStyle w:val="ListParagraph"/>
        <w:numPr>
          <w:ilvl w:val="0"/>
          <w:numId w:val="0"/>
        </w:numPr>
        <w:ind w:left="360"/>
        <w:rPr>
          <w:rFonts w:cstheme="minorHAnsi"/>
          <w:sz w:val="24"/>
          <w:szCs w:val="24"/>
        </w:rPr>
      </w:pPr>
    </w:p>
    <w:p w:rsidR="00F82525" w:rsidRPr="00F82525" w:rsidRDefault="00F82525" w:rsidP="00F82525">
      <w:pPr>
        <w:pStyle w:val="ListParagraph"/>
        <w:numPr>
          <w:ilvl w:val="0"/>
          <w:numId w:val="0"/>
        </w:numPr>
        <w:ind w:left="360"/>
        <w:rPr>
          <w:rFonts w:cstheme="minorHAnsi"/>
          <w:sz w:val="24"/>
          <w:szCs w:val="24"/>
        </w:rPr>
      </w:pPr>
    </w:p>
    <w:p w:rsidR="00FA2AB5" w:rsidRPr="0070109D" w:rsidRDefault="00FA2AB5" w:rsidP="00FA2AB5">
      <w:pPr>
        <w:pStyle w:val="ListParagraph"/>
        <w:numPr>
          <w:ilvl w:val="0"/>
          <w:numId w:val="2"/>
        </w:numPr>
        <w:rPr>
          <w:rFonts w:cstheme="minorHAnsi"/>
          <w:sz w:val="24"/>
          <w:szCs w:val="24"/>
        </w:rPr>
      </w:pPr>
      <w:r w:rsidRPr="0070109D">
        <w:rPr>
          <w:rFonts w:cstheme="minorHAnsi"/>
          <w:b/>
          <w:sz w:val="24"/>
          <w:szCs w:val="24"/>
        </w:rPr>
        <w:t>Contact your school</w:t>
      </w:r>
      <w:r w:rsidRPr="0070109D">
        <w:rPr>
          <w:rFonts w:cstheme="minorHAnsi"/>
          <w:sz w:val="24"/>
          <w:szCs w:val="24"/>
        </w:rPr>
        <w:t xml:space="preserve"> or community partner and ask if they are interested. If so, make sure teachers are made aware of project too. </w:t>
      </w:r>
    </w:p>
    <w:p w:rsidR="00FA2AB5" w:rsidRPr="0070109D" w:rsidRDefault="00FA2AB5" w:rsidP="00FA2AB5">
      <w:pPr>
        <w:pStyle w:val="ListParagraph"/>
        <w:numPr>
          <w:ilvl w:val="0"/>
          <w:numId w:val="2"/>
        </w:numPr>
        <w:rPr>
          <w:rFonts w:cstheme="minorHAnsi"/>
          <w:sz w:val="24"/>
          <w:szCs w:val="24"/>
        </w:rPr>
      </w:pPr>
      <w:r w:rsidRPr="0070109D">
        <w:rPr>
          <w:rFonts w:cstheme="minorHAnsi"/>
          <w:sz w:val="24"/>
          <w:szCs w:val="24"/>
        </w:rPr>
        <w:t xml:space="preserve">We ask that on </w:t>
      </w:r>
      <w:r w:rsidRPr="0070109D">
        <w:rPr>
          <w:rFonts w:cstheme="minorHAnsi"/>
          <w:b/>
          <w:sz w:val="24"/>
          <w:szCs w:val="24"/>
        </w:rPr>
        <w:t>the back</w:t>
      </w:r>
      <w:r w:rsidRPr="0070109D">
        <w:rPr>
          <w:rFonts w:cstheme="minorHAnsi"/>
          <w:sz w:val="24"/>
          <w:szCs w:val="24"/>
        </w:rPr>
        <w:t xml:space="preserve"> of each drawing, you add 1) Childs first and last name 2) Age 3) </w:t>
      </w:r>
      <w:r w:rsidR="00014093" w:rsidRPr="0070109D">
        <w:rPr>
          <w:rFonts w:cstheme="minorHAnsi"/>
          <w:sz w:val="24"/>
          <w:szCs w:val="24"/>
        </w:rPr>
        <w:t>Teacher 4) SNAP-Ed educator 5) School 6</w:t>
      </w:r>
      <w:r w:rsidRPr="0070109D">
        <w:rPr>
          <w:rFonts w:cstheme="minorHAnsi"/>
          <w:sz w:val="24"/>
          <w:szCs w:val="24"/>
        </w:rPr>
        <w:t>) County. To make this faster, we suggest you prin</w:t>
      </w:r>
      <w:r w:rsidR="00014093" w:rsidRPr="0070109D">
        <w:rPr>
          <w:rFonts w:cstheme="minorHAnsi"/>
          <w:sz w:val="24"/>
          <w:szCs w:val="24"/>
        </w:rPr>
        <w:t xml:space="preserve">t this out with </w:t>
      </w:r>
      <w:r w:rsidR="001C7833" w:rsidRPr="0070109D">
        <w:rPr>
          <w:rFonts w:cstheme="minorHAnsi"/>
          <w:sz w:val="24"/>
          <w:szCs w:val="24"/>
        </w:rPr>
        <w:t xml:space="preserve">the </w:t>
      </w:r>
      <w:r w:rsidR="00014093" w:rsidRPr="0070109D">
        <w:rPr>
          <w:rFonts w:cstheme="minorHAnsi"/>
          <w:sz w:val="24"/>
          <w:szCs w:val="24"/>
        </w:rPr>
        <w:t xml:space="preserve">information </w:t>
      </w:r>
      <w:r w:rsidR="001C7833" w:rsidRPr="0070109D">
        <w:rPr>
          <w:rFonts w:cstheme="minorHAnsi"/>
          <w:sz w:val="24"/>
          <w:szCs w:val="24"/>
        </w:rPr>
        <w:t>on</w:t>
      </w:r>
      <w:r w:rsidRPr="0070109D">
        <w:rPr>
          <w:rFonts w:cstheme="minorHAnsi"/>
          <w:sz w:val="24"/>
          <w:szCs w:val="24"/>
        </w:rPr>
        <w:t xml:space="preserve"> number</w:t>
      </w:r>
      <w:r w:rsidR="00014093" w:rsidRPr="0070109D">
        <w:rPr>
          <w:rFonts w:cstheme="minorHAnsi"/>
          <w:sz w:val="24"/>
          <w:szCs w:val="24"/>
        </w:rPr>
        <w:t>s</w:t>
      </w:r>
      <w:r w:rsidRPr="0070109D">
        <w:rPr>
          <w:rFonts w:cstheme="minorHAnsi"/>
          <w:sz w:val="24"/>
          <w:szCs w:val="24"/>
        </w:rPr>
        <w:t xml:space="preserve"> 3, </w:t>
      </w:r>
      <w:r w:rsidR="00014093" w:rsidRPr="0070109D">
        <w:rPr>
          <w:rFonts w:cstheme="minorHAnsi"/>
          <w:sz w:val="24"/>
          <w:szCs w:val="24"/>
        </w:rPr>
        <w:t>4,</w:t>
      </w:r>
      <w:r w:rsidRPr="0070109D">
        <w:rPr>
          <w:rFonts w:cstheme="minorHAnsi"/>
          <w:sz w:val="24"/>
          <w:szCs w:val="24"/>
        </w:rPr>
        <w:t xml:space="preserve"> 5 </w:t>
      </w:r>
      <w:r w:rsidR="00014093" w:rsidRPr="0070109D">
        <w:rPr>
          <w:rFonts w:cstheme="minorHAnsi"/>
          <w:sz w:val="24"/>
          <w:szCs w:val="24"/>
        </w:rPr>
        <w:t xml:space="preserve">&amp; 6 </w:t>
      </w:r>
      <w:r w:rsidRPr="0070109D">
        <w:rPr>
          <w:rFonts w:cstheme="minorHAnsi"/>
          <w:sz w:val="24"/>
          <w:szCs w:val="24"/>
        </w:rPr>
        <w:t xml:space="preserve">already typed out for them. This template is found here </w:t>
      </w:r>
      <w:hyperlink r:id="rId7" w:history="1">
        <w:r w:rsidRPr="0070109D">
          <w:rPr>
            <w:rStyle w:val="Hyperlink"/>
            <w:rFonts w:cstheme="minorHAnsi"/>
            <w:sz w:val="24"/>
            <w:szCs w:val="24"/>
          </w:rPr>
          <w:t>http://foodhero.org/kids-art-contest</w:t>
        </w:r>
      </w:hyperlink>
      <w:r w:rsidRPr="0070109D">
        <w:rPr>
          <w:rFonts w:cstheme="minorHAnsi"/>
          <w:sz w:val="24"/>
          <w:szCs w:val="24"/>
        </w:rPr>
        <w:t xml:space="preserve"> called </w:t>
      </w:r>
      <w:r w:rsidRPr="0070109D">
        <w:rPr>
          <w:rFonts w:cstheme="minorHAnsi"/>
          <w:i/>
          <w:sz w:val="24"/>
          <w:szCs w:val="24"/>
        </w:rPr>
        <w:t>Template for Kids Artwork</w:t>
      </w:r>
      <w:r w:rsidR="007C7534" w:rsidRPr="0070109D">
        <w:rPr>
          <w:rFonts w:cstheme="minorHAnsi"/>
          <w:i/>
          <w:sz w:val="24"/>
          <w:szCs w:val="24"/>
        </w:rPr>
        <w:t xml:space="preserve">, </w:t>
      </w:r>
      <w:r w:rsidR="007C7534" w:rsidRPr="0070109D">
        <w:rPr>
          <w:rFonts w:cstheme="minorHAnsi"/>
          <w:sz w:val="24"/>
          <w:szCs w:val="24"/>
        </w:rPr>
        <w:t xml:space="preserve">printed on 8 ½ x 11 paper. </w:t>
      </w:r>
    </w:p>
    <w:p w:rsidR="00FA2AB5" w:rsidRPr="0070109D" w:rsidRDefault="00FA2AB5" w:rsidP="00FA2AB5">
      <w:pPr>
        <w:pStyle w:val="ListParagraph"/>
        <w:numPr>
          <w:ilvl w:val="0"/>
          <w:numId w:val="2"/>
        </w:numPr>
        <w:rPr>
          <w:rFonts w:cstheme="minorHAnsi"/>
          <w:sz w:val="24"/>
          <w:szCs w:val="24"/>
        </w:rPr>
      </w:pPr>
      <w:r w:rsidRPr="0070109D">
        <w:rPr>
          <w:rFonts w:cstheme="minorHAnsi"/>
          <w:b/>
          <w:sz w:val="24"/>
          <w:szCs w:val="24"/>
        </w:rPr>
        <w:t>Print and drop off</w:t>
      </w:r>
      <w:r w:rsidRPr="0070109D">
        <w:rPr>
          <w:rFonts w:cstheme="minorHAnsi"/>
          <w:sz w:val="24"/>
          <w:szCs w:val="24"/>
        </w:rPr>
        <w:t xml:space="preserve"> the respective number of copies for teachers interested in participating, along with the </w:t>
      </w:r>
      <w:r w:rsidRPr="0070109D">
        <w:rPr>
          <w:rFonts w:cstheme="minorHAnsi"/>
          <w:i/>
          <w:sz w:val="24"/>
          <w:szCs w:val="24"/>
        </w:rPr>
        <w:t>Artwork Consent Form</w:t>
      </w:r>
      <w:r w:rsidRPr="0070109D">
        <w:rPr>
          <w:rFonts w:cstheme="minorHAnsi"/>
          <w:sz w:val="24"/>
          <w:szCs w:val="24"/>
        </w:rPr>
        <w:t xml:space="preserve"> (available in English and Spanish). Make sure to remind teachers that kids will draw on the blank side. </w:t>
      </w:r>
      <w:r w:rsidR="0070109D" w:rsidRPr="0070109D">
        <w:rPr>
          <w:rFonts w:cstheme="minorHAnsi"/>
          <w:sz w:val="24"/>
          <w:szCs w:val="24"/>
        </w:rPr>
        <w:t xml:space="preserve">If you don’t want to drop off, you can add this to a curriculum lesson or have at an event. </w:t>
      </w:r>
    </w:p>
    <w:p w:rsidR="0070109D" w:rsidRPr="0070109D" w:rsidRDefault="001C7833" w:rsidP="009147F8">
      <w:pPr>
        <w:pStyle w:val="ListParagraph"/>
        <w:numPr>
          <w:ilvl w:val="0"/>
          <w:numId w:val="2"/>
        </w:numPr>
        <w:rPr>
          <w:rFonts w:cstheme="minorHAnsi"/>
          <w:sz w:val="24"/>
          <w:szCs w:val="24"/>
        </w:rPr>
      </w:pPr>
      <w:r w:rsidRPr="0070109D">
        <w:rPr>
          <w:rFonts w:cstheme="minorHAnsi"/>
          <w:b/>
          <w:sz w:val="24"/>
          <w:szCs w:val="24"/>
        </w:rPr>
        <w:t xml:space="preserve">Suggestions </w:t>
      </w:r>
      <w:r w:rsidRPr="0070109D">
        <w:rPr>
          <w:rFonts w:cstheme="minorHAnsi"/>
          <w:sz w:val="24"/>
          <w:szCs w:val="24"/>
        </w:rPr>
        <w:t xml:space="preserve">for artwork are listed on the main section of this page </w:t>
      </w:r>
      <w:hyperlink r:id="rId8" w:history="1">
        <w:r w:rsidRPr="0070109D">
          <w:rPr>
            <w:rStyle w:val="Hyperlink"/>
            <w:rFonts w:cstheme="minorHAnsi"/>
            <w:sz w:val="24"/>
            <w:szCs w:val="24"/>
          </w:rPr>
          <w:t>http://foodhero.org/kids-art-contest</w:t>
        </w:r>
      </w:hyperlink>
      <w:r w:rsidRPr="0070109D">
        <w:rPr>
          <w:rFonts w:cstheme="minorHAnsi"/>
          <w:sz w:val="24"/>
          <w:szCs w:val="24"/>
        </w:rPr>
        <w:t xml:space="preserve">. These are just suggestions of foods we don’t have, but kids can draw anything.  </w:t>
      </w:r>
    </w:p>
    <w:p w:rsidR="00FA2AB5" w:rsidRPr="0070109D" w:rsidRDefault="00FA2AB5" w:rsidP="00137F76">
      <w:pPr>
        <w:pStyle w:val="ListParagraph"/>
        <w:numPr>
          <w:ilvl w:val="0"/>
          <w:numId w:val="2"/>
        </w:numPr>
        <w:rPr>
          <w:rFonts w:cstheme="minorHAnsi"/>
          <w:sz w:val="24"/>
          <w:szCs w:val="24"/>
        </w:rPr>
      </w:pPr>
      <w:r w:rsidRPr="0070109D">
        <w:rPr>
          <w:rFonts w:cstheme="minorHAnsi"/>
          <w:color w:val="000000"/>
          <w:sz w:val="24"/>
          <w:szCs w:val="24"/>
        </w:rPr>
        <w:t>We will accept artwork at any time</w:t>
      </w:r>
      <w:r w:rsidR="00137F76">
        <w:rPr>
          <w:rFonts w:cstheme="minorHAnsi"/>
          <w:color w:val="000000"/>
          <w:sz w:val="24"/>
          <w:szCs w:val="24"/>
        </w:rPr>
        <w:t>!</w:t>
      </w:r>
    </w:p>
    <w:p w:rsidR="00FA2AB5" w:rsidRPr="0070109D" w:rsidRDefault="00FA2AB5" w:rsidP="00014093">
      <w:pPr>
        <w:pStyle w:val="NoSpacing"/>
        <w:numPr>
          <w:ilvl w:val="1"/>
          <w:numId w:val="2"/>
        </w:numPr>
        <w:rPr>
          <w:rFonts w:asciiTheme="minorHAnsi" w:hAnsiTheme="minorHAnsi" w:cstheme="minorHAnsi"/>
          <w:sz w:val="24"/>
          <w:szCs w:val="24"/>
        </w:rPr>
      </w:pPr>
      <w:r w:rsidRPr="0070109D">
        <w:rPr>
          <w:rFonts w:asciiTheme="minorHAnsi" w:hAnsiTheme="minorHAnsi" w:cstheme="minorHAnsi"/>
          <w:color w:val="000000"/>
          <w:sz w:val="24"/>
          <w:szCs w:val="24"/>
        </w:rPr>
        <w:t xml:space="preserve">The best artwork for use is boldly colored – with color in the background.  </w:t>
      </w:r>
      <w:r w:rsidR="00014093" w:rsidRPr="0070109D">
        <w:rPr>
          <w:rFonts w:asciiTheme="minorHAnsi" w:hAnsiTheme="minorHAnsi" w:cstheme="minorHAnsi"/>
          <w:sz w:val="24"/>
          <w:szCs w:val="24"/>
        </w:rPr>
        <w:t>(</w:t>
      </w:r>
      <w:r w:rsidRPr="0070109D">
        <w:rPr>
          <w:rFonts w:asciiTheme="minorHAnsi" w:hAnsiTheme="minorHAnsi" w:cstheme="minorHAnsi"/>
          <w:color w:val="000000"/>
          <w:sz w:val="24"/>
          <w:szCs w:val="24"/>
        </w:rPr>
        <w:t>White backgrounds are difficult to scan in high resolution</w:t>
      </w:r>
      <w:r w:rsidR="00014093" w:rsidRPr="0070109D">
        <w:rPr>
          <w:rFonts w:asciiTheme="minorHAnsi" w:hAnsiTheme="minorHAnsi" w:cstheme="minorHAnsi"/>
          <w:color w:val="000000"/>
          <w:sz w:val="24"/>
          <w:szCs w:val="24"/>
        </w:rPr>
        <w:t>)</w:t>
      </w:r>
      <w:r w:rsidRPr="0070109D">
        <w:rPr>
          <w:rFonts w:asciiTheme="minorHAnsi" w:hAnsiTheme="minorHAnsi" w:cstheme="minorHAnsi"/>
          <w:color w:val="000000"/>
          <w:sz w:val="24"/>
          <w:szCs w:val="24"/>
        </w:rPr>
        <w:t xml:space="preserve">.  </w:t>
      </w:r>
    </w:p>
    <w:p w:rsidR="00FA2AB5" w:rsidRPr="0070109D" w:rsidRDefault="00FA2AB5" w:rsidP="00FA2AB5">
      <w:pPr>
        <w:pStyle w:val="NoSpacing"/>
        <w:numPr>
          <w:ilvl w:val="1"/>
          <w:numId w:val="2"/>
        </w:numPr>
        <w:rPr>
          <w:rFonts w:asciiTheme="minorHAnsi" w:hAnsiTheme="minorHAnsi" w:cstheme="minorHAnsi"/>
          <w:sz w:val="24"/>
          <w:szCs w:val="24"/>
        </w:rPr>
      </w:pPr>
      <w:r w:rsidRPr="0070109D">
        <w:rPr>
          <w:rFonts w:asciiTheme="minorHAnsi" w:hAnsiTheme="minorHAnsi" w:cstheme="minorHAnsi"/>
          <w:color w:val="000000"/>
          <w:sz w:val="24"/>
          <w:szCs w:val="24"/>
        </w:rPr>
        <w:t xml:space="preserve">We love seeing different art forms -- collage, watercolors, pastels, </w:t>
      </w:r>
      <w:r w:rsidR="00014093" w:rsidRPr="0070109D">
        <w:rPr>
          <w:rFonts w:asciiTheme="minorHAnsi" w:hAnsiTheme="minorHAnsi" w:cstheme="minorHAnsi"/>
          <w:color w:val="000000"/>
          <w:sz w:val="24"/>
          <w:szCs w:val="24"/>
        </w:rPr>
        <w:t xml:space="preserve">colored pencils, crayons, </w:t>
      </w:r>
      <w:r w:rsidRPr="0070109D">
        <w:rPr>
          <w:rFonts w:asciiTheme="minorHAnsi" w:hAnsiTheme="minorHAnsi" w:cstheme="minorHAnsi"/>
          <w:color w:val="000000"/>
          <w:sz w:val="24"/>
          <w:szCs w:val="24"/>
        </w:rPr>
        <w:t>etc.</w:t>
      </w:r>
    </w:p>
    <w:p w:rsidR="00FA2AB5" w:rsidRPr="0070109D" w:rsidRDefault="00FA2AB5" w:rsidP="00FA2AB5">
      <w:pPr>
        <w:pStyle w:val="NoSpacing"/>
        <w:numPr>
          <w:ilvl w:val="1"/>
          <w:numId w:val="2"/>
        </w:numPr>
        <w:rPr>
          <w:rFonts w:asciiTheme="minorHAnsi" w:hAnsiTheme="minorHAnsi" w:cstheme="minorHAnsi"/>
          <w:sz w:val="24"/>
          <w:szCs w:val="24"/>
        </w:rPr>
      </w:pPr>
      <w:r w:rsidRPr="0070109D">
        <w:rPr>
          <w:rFonts w:asciiTheme="minorHAnsi" w:hAnsiTheme="minorHAnsi" w:cstheme="minorHAnsi"/>
          <w:color w:val="000000"/>
          <w:sz w:val="24"/>
          <w:szCs w:val="24"/>
        </w:rPr>
        <w:t xml:space="preserve">Text on the artwork is usually distracting -- or illegible.  Please discourage too much writing on artwork.  Using 8 ½ x 11 paper, format can be landscape or portrait. </w:t>
      </w:r>
    </w:p>
    <w:p w:rsidR="007C7534" w:rsidRPr="0070109D" w:rsidRDefault="001C7833" w:rsidP="007C7534">
      <w:pPr>
        <w:pStyle w:val="NoSpacing"/>
        <w:numPr>
          <w:ilvl w:val="0"/>
          <w:numId w:val="2"/>
        </w:numPr>
        <w:rPr>
          <w:rFonts w:asciiTheme="minorHAnsi" w:hAnsiTheme="minorHAnsi" w:cstheme="minorHAnsi"/>
          <w:sz w:val="24"/>
          <w:szCs w:val="24"/>
        </w:rPr>
      </w:pPr>
      <w:r w:rsidRPr="0070109D">
        <w:rPr>
          <w:rFonts w:asciiTheme="minorHAnsi" w:hAnsiTheme="minorHAnsi" w:cstheme="minorHAnsi"/>
          <w:b/>
          <w:color w:val="000000"/>
          <w:sz w:val="24"/>
          <w:szCs w:val="24"/>
        </w:rPr>
        <w:t>Collect the artwork and the</w:t>
      </w:r>
      <w:r w:rsidR="007C7534" w:rsidRPr="0070109D">
        <w:rPr>
          <w:rFonts w:asciiTheme="minorHAnsi" w:hAnsiTheme="minorHAnsi" w:cstheme="minorHAnsi"/>
          <w:b/>
          <w:color w:val="000000"/>
          <w:sz w:val="24"/>
          <w:szCs w:val="24"/>
        </w:rPr>
        <w:t xml:space="preserve"> signed consent form</w:t>
      </w:r>
      <w:r w:rsidR="007C7534" w:rsidRPr="0070109D">
        <w:rPr>
          <w:rFonts w:asciiTheme="minorHAnsi" w:hAnsiTheme="minorHAnsi" w:cstheme="minorHAnsi"/>
          <w:color w:val="000000"/>
          <w:sz w:val="24"/>
          <w:szCs w:val="24"/>
        </w:rPr>
        <w:t xml:space="preserve">, and send to </w:t>
      </w:r>
      <w:r w:rsidR="007C7534" w:rsidRPr="0070109D">
        <w:rPr>
          <w:rFonts w:asciiTheme="minorHAnsi" w:hAnsiTheme="minorHAnsi" w:cstheme="minorHAnsi"/>
          <w:sz w:val="24"/>
          <w:szCs w:val="24"/>
        </w:rPr>
        <w:t xml:space="preserve">Lauren Tobey on campus OSU, 106 Ballard Hall, Corvallis, OR 97331. Paperclip the consent form to each respective artwork. </w:t>
      </w:r>
    </w:p>
    <w:p w:rsidR="007C7534" w:rsidRPr="0070109D" w:rsidRDefault="007C7534" w:rsidP="007C7534">
      <w:pPr>
        <w:pStyle w:val="NoSpacing"/>
        <w:numPr>
          <w:ilvl w:val="0"/>
          <w:numId w:val="2"/>
        </w:numPr>
        <w:rPr>
          <w:rFonts w:asciiTheme="minorHAnsi" w:hAnsiTheme="minorHAnsi" w:cstheme="minorHAnsi"/>
          <w:sz w:val="24"/>
          <w:szCs w:val="24"/>
        </w:rPr>
      </w:pPr>
      <w:r w:rsidRPr="0070109D">
        <w:rPr>
          <w:rFonts w:asciiTheme="minorHAnsi" w:hAnsiTheme="minorHAnsi" w:cstheme="minorHAnsi"/>
          <w:sz w:val="24"/>
          <w:szCs w:val="24"/>
        </w:rPr>
        <w:t xml:space="preserve">Campus will review, </w:t>
      </w:r>
      <w:r w:rsidR="00F82525" w:rsidRPr="0070109D">
        <w:rPr>
          <w:rFonts w:asciiTheme="minorHAnsi" w:hAnsiTheme="minorHAnsi" w:cstheme="minorHAnsi"/>
          <w:sz w:val="24"/>
          <w:szCs w:val="24"/>
        </w:rPr>
        <w:t xml:space="preserve">and if a student is found a </w:t>
      </w:r>
      <w:r w:rsidR="00F82525" w:rsidRPr="0070109D">
        <w:rPr>
          <w:rFonts w:asciiTheme="minorHAnsi" w:hAnsiTheme="minorHAnsi" w:cstheme="minorHAnsi"/>
          <w:b/>
          <w:sz w:val="24"/>
          <w:szCs w:val="24"/>
        </w:rPr>
        <w:t>winner</w:t>
      </w:r>
      <w:r w:rsidR="00F82525" w:rsidRPr="0070109D">
        <w:rPr>
          <w:rFonts w:asciiTheme="minorHAnsi" w:hAnsiTheme="minorHAnsi" w:cstheme="minorHAnsi"/>
          <w:sz w:val="24"/>
          <w:szCs w:val="24"/>
        </w:rPr>
        <w:t xml:space="preserve">, they will receive a </w:t>
      </w:r>
      <w:hyperlink r:id="rId9" w:history="1">
        <w:r w:rsidR="00F82525" w:rsidRPr="0070109D">
          <w:rPr>
            <w:rStyle w:val="Hyperlink"/>
            <w:rFonts w:asciiTheme="minorHAnsi" w:hAnsiTheme="minorHAnsi" w:cstheme="minorHAnsi"/>
            <w:sz w:val="24"/>
            <w:szCs w:val="24"/>
          </w:rPr>
          <w:t>Food Hero Campion Award</w:t>
        </w:r>
      </w:hyperlink>
      <w:r w:rsidR="00F82525" w:rsidRPr="0070109D">
        <w:rPr>
          <w:rFonts w:asciiTheme="minorHAnsi" w:hAnsiTheme="minorHAnsi" w:cstheme="minorHAnsi"/>
          <w:sz w:val="24"/>
          <w:szCs w:val="24"/>
        </w:rPr>
        <w:t xml:space="preserve"> and a reinforcement from campus</w:t>
      </w:r>
      <w:bookmarkStart w:id="0" w:name="_GoBack"/>
      <w:bookmarkEnd w:id="0"/>
      <w:r w:rsidR="00F82525" w:rsidRPr="0070109D">
        <w:rPr>
          <w:rFonts w:asciiTheme="minorHAnsi" w:hAnsiTheme="minorHAnsi" w:cstheme="minorHAnsi"/>
          <w:sz w:val="24"/>
          <w:szCs w:val="24"/>
        </w:rPr>
        <w:t xml:space="preserve">. </w:t>
      </w:r>
    </w:p>
    <w:p w:rsidR="003C3107" w:rsidRPr="0070109D" w:rsidRDefault="003C3107" w:rsidP="007C7534">
      <w:pPr>
        <w:pStyle w:val="NoSpacing"/>
        <w:numPr>
          <w:ilvl w:val="0"/>
          <w:numId w:val="2"/>
        </w:numPr>
        <w:rPr>
          <w:rFonts w:asciiTheme="minorHAnsi" w:hAnsiTheme="minorHAnsi" w:cstheme="minorHAnsi"/>
          <w:sz w:val="24"/>
          <w:szCs w:val="24"/>
        </w:rPr>
      </w:pPr>
      <w:r w:rsidRPr="0070109D">
        <w:rPr>
          <w:rFonts w:asciiTheme="minorHAnsi" w:hAnsiTheme="minorHAnsi" w:cstheme="minorHAnsi"/>
          <w:sz w:val="24"/>
          <w:szCs w:val="24"/>
        </w:rPr>
        <w:t xml:space="preserve">Campus will send </w:t>
      </w:r>
      <w:r w:rsidRPr="0070109D">
        <w:rPr>
          <w:rFonts w:asciiTheme="minorHAnsi" w:hAnsiTheme="minorHAnsi" w:cstheme="minorHAnsi"/>
          <w:b/>
          <w:sz w:val="24"/>
          <w:szCs w:val="24"/>
        </w:rPr>
        <w:t>back</w:t>
      </w:r>
      <w:r w:rsidRPr="0070109D">
        <w:rPr>
          <w:rFonts w:asciiTheme="minorHAnsi" w:hAnsiTheme="minorHAnsi" w:cstheme="minorHAnsi"/>
          <w:sz w:val="24"/>
          <w:szCs w:val="24"/>
        </w:rPr>
        <w:t xml:space="preserve"> to the SNAP-Ed educator all copies with consent forms. The SNAP-Ed educator can pass them back out to kids to take home. </w:t>
      </w:r>
    </w:p>
    <w:p w:rsidR="0070109D" w:rsidRPr="0070109D" w:rsidRDefault="0070109D" w:rsidP="0070109D">
      <w:pPr>
        <w:pStyle w:val="NoSpacing"/>
        <w:rPr>
          <w:rFonts w:asciiTheme="minorHAnsi" w:hAnsiTheme="minorHAnsi" w:cstheme="minorHAnsi"/>
          <w:sz w:val="24"/>
          <w:szCs w:val="24"/>
        </w:rPr>
      </w:pPr>
      <w:r w:rsidRPr="0070109D">
        <w:rPr>
          <w:rFonts w:asciiTheme="minorHAnsi" w:hAnsiTheme="minorHAnsi" w:cstheme="minorHAnsi"/>
          <w:sz w:val="24"/>
          <w:szCs w:val="24"/>
        </w:rPr>
        <w:t xml:space="preserve">10. </w:t>
      </w:r>
      <w:r w:rsidR="00264E08" w:rsidRPr="0070109D">
        <w:rPr>
          <w:rFonts w:asciiTheme="minorHAnsi" w:hAnsiTheme="minorHAnsi" w:cstheme="minorHAnsi"/>
          <w:b/>
          <w:sz w:val="24"/>
          <w:szCs w:val="24"/>
        </w:rPr>
        <w:t>Report it</w:t>
      </w:r>
      <w:r w:rsidR="00264E08" w:rsidRPr="0070109D">
        <w:rPr>
          <w:rFonts w:asciiTheme="minorHAnsi" w:hAnsiTheme="minorHAnsi" w:cstheme="minorHAnsi"/>
          <w:sz w:val="24"/>
          <w:szCs w:val="24"/>
        </w:rPr>
        <w:t xml:space="preserve">, in NEP online. </w:t>
      </w:r>
      <w:r w:rsidRPr="0070109D">
        <w:rPr>
          <w:rFonts w:asciiTheme="minorHAnsi" w:hAnsiTheme="minorHAnsi" w:cstheme="minorHAnsi"/>
          <w:sz w:val="24"/>
          <w:szCs w:val="24"/>
        </w:rPr>
        <w:t xml:space="preserve">How you report youth audience art contest activities under the site-level intervention reporting tab depends on the context: </w:t>
      </w:r>
    </w:p>
    <w:p w:rsidR="0070109D" w:rsidRPr="0070109D" w:rsidRDefault="0070109D" w:rsidP="0070109D">
      <w:pPr>
        <w:pStyle w:val="NoSpacing"/>
        <w:numPr>
          <w:ilvl w:val="0"/>
          <w:numId w:val="8"/>
        </w:numPr>
        <w:rPr>
          <w:rFonts w:asciiTheme="minorHAnsi" w:hAnsiTheme="minorHAnsi" w:cstheme="minorHAnsi"/>
          <w:sz w:val="24"/>
          <w:szCs w:val="24"/>
        </w:rPr>
      </w:pPr>
      <w:r w:rsidRPr="0070109D">
        <w:rPr>
          <w:rFonts w:asciiTheme="minorHAnsi" w:hAnsiTheme="minorHAnsi" w:cstheme="minorHAnsi"/>
          <w:sz w:val="24"/>
          <w:szCs w:val="24"/>
        </w:rPr>
        <w:t xml:space="preserve">If you do an activity with the art contest (e.g. link it to healthy eating messaging through a series, stand-along session, additional activity, or a Food Hero-themed event), report as follows: </w:t>
      </w:r>
    </w:p>
    <w:p w:rsidR="0070109D" w:rsidRPr="0070109D" w:rsidRDefault="0070109D" w:rsidP="0070109D">
      <w:pPr>
        <w:pStyle w:val="NoSpacing"/>
        <w:numPr>
          <w:ilvl w:val="1"/>
          <w:numId w:val="8"/>
        </w:numPr>
        <w:rPr>
          <w:rFonts w:asciiTheme="minorHAnsi" w:hAnsiTheme="minorHAnsi" w:cstheme="minorHAnsi"/>
          <w:sz w:val="24"/>
          <w:szCs w:val="24"/>
        </w:rPr>
      </w:pPr>
      <w:r w:rsidRPr="0070109D">
        <w:rPr>
          <w:rFonts w:asciiTheme="minorHAnsi" w:hAnsiTheme="minorHAnsi" w:cstheme="minorHAnsi"/>
          <w:sz w:val="24"/>
          <w:szCs w:val="24"/>
        </w:rPr>
        <w:t xml:space="preserve">For direct education, include an ‘additional activity’, and select ‘Food Hero Social Marketing Activity’ for that group. The session that includes an in-class activity around the art contest should have ‘Art Contest’ listed in the title and/or the </w:t>
      </w:r>
      <w:r w:rsidRPr="0070109D">
        <w:rPr>
          <w:rFonts w:asciiTheme="minorHAnsi" w:hAnsiTheme="minorHAnsi" w:cstheme="minorHAnsi"/>
          <w:sz w:val="24"/>
          <w:szCs w:val="24"/>
        </w:rPr>
        <w:lastRenderedPageBreak/>
        <w:t xml:space="preserve">notes section. Unless the art is returned during that session (i.e. it is an in-class project), be sure to select ‘yes’ for Education Materials Sent Home. </w:t>
      </w:r>
    </w:p>
    <w:p w:rsidR="0070109D" w:rsidRPr="0070109D" w:rsidRDefault="0070109D" w:rsidP="0070109D">
      <w:pPr>
        <w:pStyle w:val="NoSpacing"/>
        <w:numPr>
          <w:ilvl w:val="1"/>
          <w:numId w:val="8"/>
        </w:numPr>
        <w:rPr>
          <w:rFonts w:asciiTheme="minorHAnsi" w:hAnsiTheme="minorHAnsi" w:cstheme="minorHAnsi"/>
          <w:sz w:val="24"/>
          <w:szCs w:val="24"/>
        </w:rPr>
      </w:pPr>
      <w:r w:rsidRPr="0070109D">
        <w:rPr>
          <w:rFonts w:asciiTheme="minorHAnsi" w:hAnsiTheme="minorHAnsi" w:cstheme="minorHAnsi"/>
          <w:sz w:val="24"/>
          <w:szCs w:val="24"/>
        </w:rPr>
        <w:t xml:space="preserve">For an event at which art contest sheets and instructions are handed out/made available, you will want to select ‘Food Hero Social Marketing Activity’ as the theme, and any other theme of the event. In the notes, you may want to indicate if the contest sheets were filled in at the event (as part of the event), or sent home to be returned to you at a later date. </w:t>
      </w:r>
    </w:p>
    <w:p w:rsidR="0070109D" w:rsidRPr="0070109D" w:rsidRDefault="0070109D" w:rsidP="0070109D">
      <w:pPr>
        <w:pStyle w:val="NoSpacing"/>
        <w:numPr>
          <w:ilvl w:val="0"/>
          <w:numId w:val="8"/>
        </w:numPr>
        <w:rPr>
          <w:rFonts w:asciiTheme="minorHAnsi" w:hAnsiTheme="minorHAnsi" w:cstheme="minorHAnsi"/>
          <w:sz w:val="24"/>
          <w:szCs w:val="24"/>
        </w:rPr>
      </w:pPr>
      <w:r w:rsidRPr="0070109D">
        <w:rPr>
          <w:rFonts w:asciiTheme="minorHAnsi" w:hAnsiTheme="minorHAnsi" w:cstheme="minorHAnsi"/>
          <w:sz w:val="24"/>
          <w:szCs w:val="24"/>
        </w:rPr>
        <w:t>If you are simply dropping off art context supplies/instructions to a site partner to distribute, you would select ‘</w:t>
      </w:r>
      <w:proofErr w:type="spellStart"/>
      <w:r w:rsidRPr="0070109D">
        <w:rPr>
          <w:rFonts w:asciiTheme="minorHAnsi" w:hAnsiTheme="minorHAnsi" w:cstheme="minorHAnsi"/>
          <w:sz w:val="24"/>
          <w:szCs w:val="24"/>
        </w:rPr>
        <w:t>ed</w:t>
      </w:r>
      <w:proofErr w:type="spellEnd"/>
      <w:r w:rsidRPr="0070109D">
        <w:rPr>
          <w:rFonts w:asciiTheme="minorHAnsi" w:hAnsiTheme="minorHAnsi" w:cstheme="minorHAnsi"/>
          <w:sz w:val="24"/>
          <w:szCs w:val="24"/>
        </w:rPr>
        <w:t xml:space="preserve"> materials sent to site’, and name the materials ‘art contest’; be sure to select ‘Food Hero- themed’.</w:t>
      </w:r>
    </w:p>
    <w:p w:rsidR="00264E08" w:rsidRPr="0070109D" w:rsidRDefault="00264E08" w:rsidP="0070109D">
      <w:pPr>
        <w:pStyle w:val="NoSpacing"/>
        <w:rPr>
          <w:rFonts w:asciiTheme="minorHAnsi" w:hAnsiTheme="minorHAnsi" w:cstheme="minorHAnsi"/>
          <w:sz w:val="24"/>
          <w:szCs w:val="24"/>
        </w:rPr>
      </w:pPr>
    </w:p>
    <w:p w:rsidR="003C3107" w:rsidRPr="0070109D" w:rsidRDefault="003C3107" w:rsidP="001C7833">
      <w:pPr>
        <w:pStyle w:val="NoSpacing"/>
        <w:rPr>
          <w:rFonts w:asciiTheme="minorHAnsi" w:hAnsiTheme="minorHAnsi" w:cstheme="minorHAnsi"/>
          <w:sz w:val="24"/>
          <w:szCs w:val="24"/>
        </w:rPr>
      </w:pPr>
    </w:p>
    <w:p w:rsidR="00FA2AB5" w:rsidRPr="0070109D" w:rsidRDefault="00FA2AB5" w:rsidP="007C7534">
      <w:pPr>
        <w:pStyle w:val="ListParagraph"/>
        <w:numPr>
          <w:ilvl w:val="0"/>
          <w:numId w:val="0"/>
        </w:numPr>
        <w:ind w:left="1080"/>
        <w:rPr>
          <w:rFonts w:cstheme="minorHAnsi"/>
          <w:sz w:val="24"/>
          <w:szCs w:val="24"/>
        </w:rPr>
      </w:pPr>
    </w:p>
    <w:sectPr w:rsidR="00FA2AB5" w:rsidRPr="0070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ratum2 Black">
    <w:altName w:val="Calibri"/>
    <w:panose1 w:val="020B06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181"/>
    <w:multiLevelType w:val="hybridMultilevel"/>
    <w:tmpl w:val="DE423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E346A"/>
    <w:multiLevelType w:val="multilevel"/>
    <w:tmpl w:val="27FE901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CE6CE9"/>
    <w:multiLevelType w:val="hybridMultilevel"/>
    <w:tmpl w:val="07C46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02211"/>
    <w:multiLevelType w:val="hybridMultilevel"/>
    <w:tmpl w:val="8E08637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3A42ED0"/>
    <w:multiLevelType w:val="hybridMultilevel"/>
    <w:tmpl w:val="29527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8940A01"/>
    <w:multiLevelType w:val="hybridMultilevel"/>
    <w:tmpl w:val="FE581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B5"/>
    <w:rsid w:val="00014093"/>
    <w:rsid w:val="000B209C"/>
    <w:rsid w:val="001062ED"/>
    <w:rsid w:val="00137F76"/>
    <w:rsid w:val="001C7833"/>
    <w:rsid w:val="0020471F"/>
    <w:rsid w:val="00264E08"/>
    <w:rsid w:val="003C3107"/>
    <w:rsid w:val="00557D83"/>
    <w:rsid w:val="0070109D"/>
    <w:rsid w:val="007C7534"/>
    <w:rsid w:val="00F82525"/>
    <w:rsid w:val="00FA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DD7F"/>
  <w15:chartTrackingRefBased/>
  <w15:docId w15:val="{B224876E-360B-42A7-964B-F024A78A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B5"/>
    <w:rPr>
      <w:color w:val="0563C1" w:themeColor="hyperlink"/>
      <w:u w:val="single"/>
    </w:rPr>
  </w:style>
  <w:style w:type="paragraph" w:styleId="ListParagraph">
    <w:name w:val="List Paragraph"/>
    <w:basedOn w:val="Normal"/>
    <w:uiPriority w:val="34"/>
    <w:qFormat/>
    <w:rsid w:val="00FA2AB5"/>
    <w:pPr>
      <w:numPr>
        <w:numId w:val="1"/>
      </w:numPr>
      <w:spacing w:after="120" w:line="216" w:lineRule="auto"/>
      <w:ind w:left="1080" w:hanging="360"/>
      <w:contextualSpacing/>
    </w:pPr>
    <w:rPr>
      <w:sz w:val="20"/>
    </w:rPr>
  </w:style>
  <w:style w:type="paragraph" w:styleId="NoSpacing">
    <w:name w:val="No Spacing"/>
    <w:basedOn w:val="Normal"/>
    <w:uiPriority w:val="1"/>
    <w:qFormat/>
    <w:rsid w:val="00FA2AB5"/>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13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7843">
      <w:bodyDiv w:val="1"/>
      <w:marLeft w:val="0"/>
      <w:marRight w:val="0"/>
      <w:marTop w:val="0"/>
      <w:marBottom w:val="0"/>
      <w:divBdr>
        <w:top w:val="none" w:sz="0" w:space="0" w:color="auto"/>
        <w:left w:val="none" w:sz="0" w:space="0" w:color="auto"/>
        <w:bottom w:val="none" w:sz="0" w:space="0" w:color="auto"/>
        <w:right w:val="none" w:sz="0" w:space="0" w:color="auto"/>
      </w:divBdr>
    </w:div>
    <w:div w:id="864289591">
      <w:bodyDiv w:val="1"/>
      <w:marLeft w:val="0"/>
      <w:marRight w:val="0"/>
      <w:marTop w:val="0"/>
      <w:marBottom w:val="0"/>
      <w:divBdr>
        <w:top w:val="none" w:sz="0" w:space="0" w:color="auto"/>
        <w:left w:val="none" w:sz="0" w:space="0" w:color="auto"/>
        <w:bottom w:val="none" w:sz="0" w:space="0" w:color="auto"/>
        <w:right w:val="none" w:sz="0" w:space="0" w:color="auto"/>
      </w:divBdr>
    </w:div>
    <w:div w:id="9223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hero.org/kids-art-contest" TargetMode="External"/><Relationship Id="rId3" Type="http://schemas.openxmlformats.org/officeDocument/2006/relationships/settings" Target="settings.xml"/><Relationship Id="rId7" Type="http://schemas.openxmlformats.org/officeDocument/2006/relationships/hyperlink" Target="http://foodhero.org/kids-art-con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odhero.org/kids-art-contes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oodhero.org/award-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Brooke M</dc:creator>
  <cp:keywords/>
  <dc:description/>
  <cp:lastModifiedBy>Microsoft Office User</cp:lastModifiedBy>
  <cp:revision>7</cp:revision>
  <dcterms:created xsi:type="dcterms:W3CDTF">2018-06-18T17:11:00Z</dcterms:created>
  <dcterms:modified xsi:type="dcterms:W3CDTF">2019-05-17T16:24:00Z</dcterms:modified>
</cp:coreProperties>
</file>