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AA" w:rsidRPr="00D3343D" w:rsidRDefault="008F4285" w:rsidP="008F4285">
      <w:pPr>
        <w:pStyle w:val="Heading1"/>
        <w:jc w:val="center"/>
        <w:rPr>
          <w:rFonts w:asciiTheme="majorHAnsi" w:hAnsiTheme="majorHAnsi"/>
          <w:sz w:val="32"/>
          <w:szCs w:val="32"/>
        </w:rPr>
      </w:pPr>
      <w:r w:rsidRPr="00D3343D">
        <w:rPr>
          <w:rFonts w:asciiTheme="majorHAnsi" w:hAnsiTheme="majorHAnsi"/>
          <w:sz w:val="32"/>
          <w:szCs w:val="32"/>
        </w:rPr>
        <w:t>Healthy Celebrations Ingredient Donation</w:t>
      </w:r>
    </w:p>
    <w:p w:rsidR="008F4285" w:rsidRPr="00D3343D" w:rsidRDefault="008F4285">
      <w:pPr>
        <w:rPr>
          <w:rFonts w:asciiTheme="majorHAnsi" w:hAnsiTheme="majorHAnsi"/>
          <w:sz w:val="32"/>
          <w:szCs w:val="32"/>
        </w:rPr>
      </w:pPr>
    </w:p>
    <w:p w:rsidR="008F4285" w:rsidRPr="00D3343D" w:rsidRDefault="008F4285">
      <w:pPr>
        <w:rPr>
          <w:rFonts w:asciiTheme="majorHAnsi" w:hAnsiTheme="majorHAnsi"/>
          <w:sz w:val="32"/>
          <w:szCs w:val="32"/>
        </w:rPr>
      </w:pPr>
    </w:p>
    <w:p w:rsidR="00596DAA" w:rsidRPr="00D3343D" w:rsidRDefault="00D3343D">
      <w:pPr>
        <w:rPr>
          <w:rFonts w:asciiTheme="majorHAnsi" w:hAnsiTheme="majorHAnsi"/>
          <w:color w:val="FF0000"/>
          <w:sz w:val="24"/>
          <w:szCs w:val="24"/>
        </w:rPr>
      </w:pPr>
      <w:r w:rsidRPr="00D3343D">
        <w:rPr>
          <w:rFonts w:asciiTheme="majorHAnsi" w:hAnsiTheme="majorHAnsi"/>
          <w:color w:val="FF0000"/>
          <w:sz w:val="24"/>
          <w:szCs w:val="24"/>
        </w:rPr>
        <w:t>[Date</w:t>
      </w:r>
      <w:r w:rsidR="00D578C6" w:rsidRPr="00D3343D">
        <w:rPr>
          <w:rFonts w:asciiTheme="majorHAnsi" w:hAnsiTheme="majorHAnsi"/>
          <w:color w:val="FF0000"/>
          <w:sz w:val="24"/>
          <w:szCs w:val="24"/>
        </w:rPr>
        <w:t>]</w:t>
      </w:r>
    </w:p>
    <w:p w:rsidR="00596DAA" w:rsidRPr="00D3343D" w:rsidRDefault="00D578C6">
      <w:pPr>
        <w:spacing w:after="160" w:line="240" w:lineRule="auto"/>
        <w:rPr>
          <w:rFonts w:asciiTheme="majorHAnsi" w:hAnsiTheme="majorHAnsi"/>
          <w:sz w:val="24"/>
          <w:szCs w:val="24"/>
        </w:rPr>
      </w:pPr>
      <w:r w:rsidRPr="00D3343D">
        <w:rPr>
          <w:rFonts w:asciiTheme="majorHAnsi" w:hAnsiTheme="majorHAnsi"/>
          <w:sz w:val="24"/>
          <w:szCs w:val="24"/>
        </w:rPr>
        <w:t xml:space="preserve">Dear </w:t>
      </w:r>
      <w:r w:rsidRPr="00D3343D">
        <w:rPr>
          <w:rFonts w:asciiTheme="majorHAnsi" w:hAnsiTheme="majorHAnsi"/>
          <w:color w:val="FF0000"/>
          <w:sz w:val="24"/>
          <w:szCs w:val="24"/>
        </w:rPr>
        <w:t>4</w:t>
      </w:r>
      <w:r w:rsidRPr="00D3343D">
        <w:rPr>
          <w:rFonts w:asciiTheme="majorHAnsi" w:hAnsiTheme="majorHAnsi"/>
          <w:color w:val="FF0000"/>
          <w:sz w:val="24"/>
          <w:szCs w:val="24"/>
          <w:vertAlign w:val="superscript"/>
        </w:rPr>
        <w:t>th</w:t>
      </w:r>
      <w:r w:rsidRPr="00D3343D">
        <w:rPr>
          <w:rFonts w:asciiTheme="majorHAnsi" w:hAnsiTheme="majorHAnsi"/>
          <w:color w:val="FF0000"/>
          <w:sz w:val="24"/>
          <w:szCs w:val="24"/>
        </w:rPr>
        <w:t xml:space="preserve"> Grade </w:t>
      </w:r>
      <w:r w:rsidRPr="00D3343D">
        <w:rPr>
          <w:rFonts w:asciiTheme="majorHAnsi" w:hAnsiTheme="majorHAnsi"/>
          <w:sz w:val="24"/>
          <w:szCs w:val="24"/>
        </w:rPr>
        <w:t>Families,</w:t>
      </w:r>
    </w:p>
    <w:p w:rsidR="00596DAA" w:rsidRPr="00D3343D" w:rsidRDefault="00D578C6">
      <w:pPr>
        <w:spacing w:after="160" w:line="240" w:lineRule="auto"/>
        <w:ind w:firstLine="720"/>
        <w:rPr>
          <w:rFonts w:asciiTheme="majorHAnsi" w:hAnsiTheme="majorHAnsi"/>
          <w:sz w:val="24"/>
          <w:szCs w:val="24"/>
        </w:rPr>
      </w:pPr>
      <w:r w:rsidRPr="00D3343D">
        <w:rPr>
          <w:rFonts w:asciiTheme="majorHAnsi" w:hAnsiTheme="majorHAnsi"/>
          <w:sz w:val="24"/>
          <w:szCs w:val="24"/>
        </w:rPr>
        <w:t xml:space="preserve">Our school is participating in the Oregon State University Extension </w:t>
      </w:r>
      <w:r w:rsidRPr="00D3343D">
        <w:rPr>
          <w:rFonts w:asciiTheme="majorHAnsi" w:hAnsiTheme="majorHAnsi"/>
          <w:i/>
          <w:sz w:val="24"/>
          <w:szCs w:val="24"/>
        </w:rPr>
        <w:t>Food Hero</w:t>
      </w:r>
      <w:r w:rsidRPr="00D3343D">
        <w:rPr>
          <w:rFonts w:asciiTheme="majorHAnsi" w:hAnsiTheme="majorHAnsi"/>
          <w:sz w:val="24"/>
          <w:szCs w:val="24"/>
        </w:rPr>
        <w:t xml:space="preserve"> Program’s </w:t>
      </w:r>
      <w:r w:rsidRPr="00D3343D">
        <w:rPr>
          <w:rFonts w:asciiTheme="majorHAnsi" w:hAnsiTheme="majorHAnsi"/>
          <w:i/>
          <w:sz w:val="24"/>
          <w:szCs w:val="24"/>
        </w:rPr>
        <w:t>Healthy School Celebrations</w:t>
      </w:r>
      <w:r w:rsidRPr="00D3343D">
        <w:rPr>
          <w:rFonts w:asciiTheme="majorHAnsi" w:hAnsiTheme="majorHAnsi"/>
          <w:sz w:val="24"/>
          <w:szCs w:val="24"/>
        </w:rPr>
        <w:t>, an initiative that is helping us make our school a healthier place. Creating a healthy school for our students is important because we know that healthy students are better learners. One of our goals is to create new celebration traditions at our school, and we are asking for your help.</w:t>
      </w:r>
    </w:p>
    <w:p w:rsidR="00596DAA" w:rsidRPr="00D3343D" w:rsidRDefault="00D578C6">
      <w:pPr>
        <w:spacing w:after="160" w:line="240" w:lineRule="auto"/>
        <w:ind w:firstLine="720"/>
        <w:rPr>
          <w:rFonts w:asciiTheme="majorHAnsi" w:hAnsiTheme="majorHAnsi"/>
          <w:sz w:val="24"/>
          <w:szCs w:val="24"/>
        </w:rPr>
      </w:pPr>
      <w:r w:rsidRPr="00D3343D">
        <w:rPr>
          <w:rFonts w:asciiTheme="majorHAnsi" w:hAnsiTheme="majorHAnsi"/>
          <w:sz w:val="24"/>
          <w:szCs w:val="24"/>
        </w:rPr>
        <w:t xml:space="preserve">We want to send a consistent message about good nutrition and healthy eating, so it is important that our celebrations reflect the healthy changes </w:t>
      </w:r>
      <w:proofErr w:type="gramStart"/>
      <w:r w:rsidRPr="00D3343D">
        <w:rPr>
          <w:rFonts w:asciiTheme="majorHAnsi" w:hAnsiTheme="majorHAnsi"/>
          <w:sz w:val="24"/>
          <w:szCs w:val="24"/>
        </w:rPr>
        <w:t>being made</w:t>
      </w:r>
      <w:proofErr w:type="gramEnd"/>
      <w:r w:rsidRPr="00D3343D">
        <w:rPr>
          <w:rFonts w:asciiTheme="majorHAnsi" w:hAnsiTheme="majorHAnsi"/>
          <w:sz w:val="24"/>
          <w:szCs w:val="24"/>
        </w:rPr>
        <w:t xml:space="preserve"> throughout our school. Between holidays and birthday celebrations, the number of high fat, sugary foods and beverages a student consumes during the school year can add up quickly. With a few easy </w:t>
      </w:r>
      <w:proofErr w:type="gramStart"/>
      <w:r w:rsidRPr="00D3343D">
        <w:rPr>
          <w:rFonts w:asciiTheme="majorHAnsi" w:hAnsiTheme="majorHAnsi"/>
          <w:sz w:val="24"/>
          <w:szCs w:val="24"/>
        </w:rPr>
        <w:t>changes</w:t>
      </w:r>
      <w:proofErr w:type="gramEnd"/>
      <w:r w:rsidRPr="00D3343D">
        <w:rPr>
          <w:rFonts w:asciiTheme="majorHAnsi" w:hAnsiTheme="majorHAnsi"/>
          <w:sz w:val="24"/>
          <w:szCs w:val="24"/>
        </w:rPr>
        <w:t xml:space="preserve"> our school community can help shift the focus of school celebrations from food to healthy fun. </w:t>
      </w:r>
    </w:p>
    <w:p w:rsidR="00596DAA" w:rsidRPr="00D3343D" w:rsidRDefault="00D578C6">
      <w:pPr>
        <w:spacing w:after="160" w:line="240" w:lineRule="auto"/>
        <w:ind w:firstLine="720"/>
        <w:rPr>
          <w:rFonts w:asciiTheme="majorHAnsi" w:hAnsiTheme="majorHAnsi"/>
          <w:sz w:val="24"/>
          <w:szCs w:val="24"/>
        </w:rPr>
      </w:pPr>
      <w:r w:rsidRPr="00D3343D">
        <w:rPr>
          <w:rFonts w:asciiTheme="majorHAnsi" w:hAnsiTheme="majorHAnsi"/>
          <w:sz w:val="24"/>
          <w:szCs w:val="24"/>
        </w:rPr>
        <w:t xml:space="preserve">For our upcoming </w:t>
      </w:r>
      <w:r w:rsidRPr="00D3343D">
        <w:rPr>
          <w:rFonts w:asciiTheme="majorHAnsi" w:hAnsiTheme="majorHAnsi"/>
          <w:color w:val="FF0000"/>
          <w:sz w:val="24"/>
          <w:szCs w:val="24"/>
        </w:rPr>
        <w:t xml:space="preserve">[name] </w:t>
      </w:r>
      <w:r w:rsidRPr="00D3343D">
        <w:rPr>
          <w:rFonts w:asciiTheme="majorHAnsi" w:hAnsiTheme="majorHAnsi"/>
          <w:sz w:val="24"/>
          <w:szCs w:val="24"/>
        </w:rPr>
        <w:t xml:space="preserve">celebration, we will be preparing a Food Hero recipe in class. Parents who would like to contribute one of the recipe ingredients (listed below) are welcome to sign up with me, or provide another snack from our </w:t>
      </w:r>
      <w:r w:rsidRPr="00D3343D">
        <w:rPr>
          <w:rFonts w:asciiTheme="majorHAnsi" w:hAnsiTheme="majorHAnsi"/>
          <w:i/>
          <w:sz w:val="24"/>
          <w:szCs w:val="24"/>
        </w:rPr>
        <w:t>Healthy Celebrations Snacks List</w:t>
      </w:r>
      <w:r w:rsidRPr="00D3343D">
        <w:rPr>
          <w:rFonts w:asciiTheme="majorHAnsi" w:hAnsiTheme="majorHAnsi"/>
          <w:sz w:val="24"/>
          <w:szCs w:val="24"/>
        </w:rPr>
        <w:t>.</w:t>
      </w:r>
    </w:p>
    <w:p w:rsidR="00596DAA" w:rsidRPr="00D3343D" w:rsidRDefault="00D578C6">
      <w:pPr>
        <w:spacing w:after="160" w:line="240" w:lineRule="auto"/>
        <w:ind w:firstLine="720"/>
        <w:rPr>
          <w:rFonts w:asciiTheme="majorHAnsi" w:hAnsiTheme="majorHAnsi"/>
          <w:sz w:val="24"/>
          <w:szCs w:val="24"/>
        </w:rPr>
      </w:pPr>
      <w:r w:rsidRPr="00D3343D">
        <w:rPr>
          <w:rFonts w:asciiTheme="majorHAnsi" w:hAnsiTheme="majorHAnsi"/>
          <w:sz w:val="24"/>
          <w:szCs w:val="24"/>
        </w:rPr>
        <w:t>Please contact me with any questions. Thank you for helping us create a healthier place for your child to learn!</w:t>
      </w:r>
    </w:p>
    <w:p w:rsidR="00596DAA" w:rsidRPr="00D3343D" w:rsidRDefault="00596DAA">
      <w:pPr>
        <w:spacing w:after="160" w:line="240" w:lineRule="auto"/>
        <w:rPr>
          <w:rFonts w:asciiTheme="majorHAnsi" w:hAnsiTheme="majorHAnsi"/>
          <w:sz w:val="24"/>
          <w:szCs w:val="24"/>
        </w:rPr>
      </w:pPr>
    </w:p>
    <w:p w:rsidR="00596DAA" w:rsidRPr="00D3343D" w:rsidRDefault="00D578C6">
      <w:pPr>
        <w:spacing w:after="160" w:line="240" w:lineRule="auto"/>
        <w:rPr>
          <w:rFonts w:asciiTheme="majorHAnsi" w:hAnsiTheme="majorHAnsi"/>
          <w:sz w:val="24"/>
          <w:szCs w:val="24"/>
        </w:rPr>
      </w:pPr>
      <w:r w:rsidRPr="00D3343D">
        <w:rPr>
          <w:rFonts w:asciiTheme="majorHAnsi" w:hAnsiTheme="majorHAnsi"/>
          <w:sz w:val="24"/>
          <w:szCs w:val="24"/>
        </w:rPr>
        <w:t>Sincerely,</w:t>
      </w:r>
    </w:p>
    <w:p w:rsidR="00596DAA" w:rsidRPr="00D3343D" w:rsidRDefault="00D578C6">
      <w:pPr>
        <w:spacing w:after="160" w:line="240" w:lineRule="auto"/>
        <w:rPr>
          <w:rFonts w:asciiTheme="majorHAnsi" w:hAnsiTheme="majorHAnsi"/>
          <w:color w:val="FF0000"/>
          <w:sz w:val="24"/>
          <w:szCs w:val="24"/>
        </w:rPr>
      </w:pPr>
      <w:r w:rsidRPr="00D3343D">
        <w:rPr>
          <w:rFonts w:asciiTheme="majorHAnsi" w:hAnsiTheme="majorHAnsi"/>
          <w:color w:val="FF0000"/>
          <w:sz w:val="24"/>
          <w:szCs w:val="24"/>
        </w:rPr>
        <w:t>[Teacher Name]</w:t>
      </w:r>
    </w:p>
    <w:p w:rsidR="00596DAA" w:rsidRPr="00D3343D" w:rsidRDefault="00D578C6">
      <w:pPr>
        <w:spacing w:after="160" w:line="240" w:lineRule="auto"/>
        <w:rPr>
          <w:rFonts w:asciiTheme="majorHAnsi" w:hAnsiTheme="majorHAnsi"/>
          <w:color w:val="FF0000"/>
          <w:sz w:val="24"/>
          <w:szCs w:val="24"/>
        </w:rPr>
      </w:pPr>
      <w:r w:rsidRPr="00D3343D">
        <w:rPr>
          <w:rFonts w:asciiTheme="majorHAnsi" w:hAnsiTheme="majorHAnsi"/>
          <w:color w:val="FF0000"/>
          <w:sz w:val="24"/>
          <w:szCs w:val="24"/>
        </w:rPr>
        <w:t>[Teacher Email]</w:t>
      </w:r>
    </w:p>
    <w:p w:rsidR="00596DAA" w:rsidRPr="00D3343D" w:rsidRDefault="00596DAA">
      <w:pPr>
        <w:spacing w:after="160" w:line="240" w:lineRule="auto"/>
        <w:rPr>
          <w:rFonts w:asciiTheme="majorHAnsi" w:hAnsiTheme="majorHAnsi"/>
          <w:color w:val="FF0000"/>
          <w:sz w:val="24"/>
          <w:szCs w:val="24"/>
        </w:rPr>
      </w:pPr>
    </w:p>
    <w:p w:rsidR="00596DAA" w:rsidRPr="00D3343D" w:rsidRDefault="004F1944">
      <w:pPr>
        <w:spacing w:after="160" w:line="240" w:lineRule="auto"/>
        <w:rPr>
          <w:rFonts w:asciiTheme="majorHAnsi" w:hAnsiTheme="majorHAnsi"/>
          <w:color w:val="FF0000"/>
          <w:sz w:val="24"/>
          <w:szCs w:val="24"/>
        </w:rPr>
      </w:pPr>
      <w:r w:rsidRPr="00D3343D">
        <w:rPr>
          <w:rFonts w:asciiTheme="majorHAnsi" w:hAnsiTheme="majorHAnsi"/>
          <w:color w:val="FF0000"/>
          <w:sz w:val="24"/>
          <w:szCs w:val="24"/>
        </w:rPr>
        <w:t>[Food Hero Recipe Name]</w:t>
      </w:r>
    </w:p>
    <w:p w:rsidR="00596DAA" w:rsidRPr="00633CE0" w:rsidRDefault="00D578C6" w:rsidP="00633CE0">
      <w:pPr>
        <w:pStyle w:val="NoSpacing"/>
        <w:rPr>
          <w:color w:val="FF0000"/>
        </w:rPr>
      </w:pPr>
      <w:r w:rsidRPr="00633CE0">
        <w:rPr>
          <w:color w:val="FF0000"/>
        </w:rPr>
        <w:t>Ingredient</w:t>
      </w:r>
    </w:p>
    <w:p w:rsidR="00596DAA" w:rsidRPr="00633CE0" w:rsidRDefault="00D578C6" w:rsidP="00633CE0">
      <w:pPr>
        <w:pStyle w:val="NoSpacing"/>
        <w:rPr>
          <w:color w:val="FF0000"/>
        </w:rPr>
      </w:pPr>
      <w:r w:rsidRPr="00633CE0">
        <w:rPr>
          <w:color w:val="FF0000"/>
        </w:rPr>
        <w:t>Ingredient</w:t>
      </w:r>
    </w:p>
    <w:p w:rsidR="00596DAA" w:rsidRPr="00633CE0" w:rsidRDefault="00D578C6" w:rsidP="00633CE0">
      <w:pPr>
        <w:pStyle w:val="NoSpacing"/>
        <w:rPr>
          <w:color w:val="FF0000"/>
        </w:rPr>
      </w:pPr>
      <w:r w:rsidRPr="00633CE0">
        <w:rPr>
          <w:color w:val="FF0000"/>
        </w:rPr>
        <w:t>Ingredient</w:t>
      </w:r>
    </w:p>
    <w:p w:rsidR="00596DAA" w:rsidRPr="00633CE0" w:rsidRDefault="005D2A78" w:rsidP="00633CE0">
      <w:pPr>
        <w:pStyle w:val="NoSpacing"/>
        <w:rPr>
          <w:color w:val="FF0000"/>
        </w:rPr>
      </w:pPr>
      <w:r w:rsidRPr="00633CE0">
        <w:rPr>
          <w:noProof/>
          <w:color w:val="FF0000"/>
        </w:rPr>
        <w:drawing>
          <wp:anchor distT="0" distB="0" distL="114300" distR="114300" simplePos="0" relativeHeight="251658240" behindDoc="0" locked="0" layoutInCell="1" hidden="0" allowOverlap="1">
            <wp:simplePos x="0" y="0"/>
            <wp:positionH relativeFrom="margin">
              <wp:posOffset>5280025</wp:posOffset>
            </wp:positionH>
            <wp:positionV relativeFrom="paragraph">
              <wp:posOffset>208280</wp:posOffset>
            </wp:positionV>
            <wp:extent cx="1511935" cy="149034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1511935" cy="1490345"/>
                    </a:xfrm>
                    <a:prstGeom prst="rect">
                      <a:avLst/>
                    </a:prstGeom>
                    <a:ln/>
                  </pic:spPr>
                </pic:pic>
              </a:graphicData>
            </a:graphic>
            <wp14:sizeRelH relativeFrom="margin">
              <wp14:pctWidth>0</wp14:pctWidth>
            </wp14:sizeRelH>
            <wp14:sizeRelV relativeFrom="margin">
              <wp14:pctHeight>0</wp14:pctHeight>
            </wp14:sizeRelV>
          </wp:anchor>
        </w:drawing>
      </w:r>
      <w:r w:rsidR="00D578C6" w:rsidRPr="00633CE0">
        <w:rPr>
          <w:color w:val="FF0000"/>
        </w:rPr>
        <w:t>Ingredient</w:t>
      </w:r>
    </w:p>
    <w:p w:rsidR="00633CE0" w:rsidRDefault="00633CE0">
      <w:pPr>
        <w:spacing w:after="160" w:line="240" w:lineRule="auto"/>
        <w:rPr>
          <w:rFonts w:asciiTheme="majorHAnsi" w:hAnsiTheme="majorHAnsi"/>
          <w:color w:val="FF0000"/>
          <w:sz w:val="24"/>
          <w:szCs w:val="24"/>
        </w:rPr>
      </w:pPr>
    </w:p>
    <w:p w:rsidR="00633CE0" w:rsidRDefault="00633CE0">
      <w:pPr>
        <w:spacing w:after="160" w:line="240" w:lineRule="auto"/>
        <w:rPr>
          <w:rFonts w:asciiTheme="majorHAnsi" w:hAnsiTheme="majorHAnsi"/>
          <w:color w:val="FF0000"/>
          <w:sz w:val="24"/>
          <w:szCs w:val="24"/>
        </w:rPr>
      </w:pPr>
    </w:p>
    <w:p w:rsidR="00633CE0" w:rsidRDefault="00633CE0">
      <w:pPr>
        <w:spacing w:after="160" w:line="240" w:lineRule="auto"/>
        <w:rPr>
          <w:rFonts w:asciiTheme="majorHAnsi" w:hAnsiTheme="majorHAnsi"/>
          <w:color w:val="FF0000"/>
          <w:sz w:val="24"/>
          <w:szCs w:val="24"/>
        </w:rPr>
      </w:pPr>
    </w:p>
    <w:p w:rsidR="00633CE0" w:rsidRDefault="00633CE0">
      <w:pPr>
        <w:spacing w:after="160" w:line="240" w:lineRule="auto"/>
        <w:rPr>
          <w:rFonts w:asciiTheme="majorHAnsi" w:hAnsiTheme="majorHAnsi"/>
          <w:color w:val="FF0000"/>
          <w:sz w:val="24"/>
          <w:szCs w:val="24"/>
        </w:rPr>
      </w:pPr>
    </w:p>
    <w:p w:rsidR="00633CE0" w:rsidRPr="00F44D5A" w:rsidRDefault="00633CE0" w:rsidP="00633CE0">
      <w:pPr>
        <w:jc w:val="center"/>
        <w:rPr>
          <w:b/>
          <w:sz w:val="32"/>
          <w:szCs w:val="32"/>
          <w:lang w:val="es-PE"/>
        </w:rPr>
      </w:pPr>
      <w:r w:rsidRPr="00F44D5A">
        <w:rPr>
          <w:b/>
          <w:sz w:val="32"/>
          <w:szCs w:val="32"/>
          <w:lang w:val="es-PE"/>
        </w:rPr>
        <w:lastRenderedPageBreak/>
        <w:t>Donación de Ingredientes para Celebraciones Saludables</w:t>
      </w:r>
    </w:p>
    <w:p w:rsidR="00633CE0" w:rsidRDefault="00633CE0" w:rsidP="00633CE0">
      <w:pPr>
        <w:rPr>
          <w:b/>
          <w:color w:val="FF0000"/>
          <w:lang w:val="es-PE"/>
        </w:rPr>
      </w:pPr>
    </w:p>
    <w:p w:rsidR="00633CE0" w:rsidRDefault="00633CE0" w:rsidP="00633CE0">
      <w:pPr>
        <w:rPr>
          <w:b/>
          <w:color w:val="FF0000"/>
          <w:lang w:val="es-PE"/>
        </w:rPr>
      </w:pPr>
    </w:p>
    <w:p w:rsidR="00633CE0" w:rsidRPr="00633CE0" w:rsidRDefault="00633CE0" w:rsidP="00633CE0">
      <w:pPr>
        <w:rPr>
          <w:color w:val="FF0000"/>
          <w:lang w:val="es-PE"/>
        </w:rPr>
      </w:pPr>
      <w:r w:rsidRPr="00633CE0">
        <w:rPr>
          <w:color w:val="FF0000"/>
          <w:lang w:val="es-PE"/>
        </w:rPr>
        <w:t>[Fecha]</w:t>
      </w:r>
    </w:p>
    <w:p w:rsidR="00633CE0" w:rsidRPr="00633CE0" w:rsidRDefault="00633CE0" w:rsidP="00633CE0">
      <w:pPr>
        <w:rPr>
          <w:lang w:val="es-PE"/>
        </w:rPr>
      </w:pPr>
      <w:r w:rsidRPr="00633CE0">
        <w:rPr>
          <w:lang w:val="es-PE"/>
        </w:rPr>
        <w:t xml:space="preserve">Estimadas Familias de </w:t>
      </w:r>
      <w:r w:rsidRPr="00633CE0">
        <w:rPr>
          <w:color w:val="FF0000"/>
          <w:lang w:val="es-PE"/>
        </w:rPr>
        <w:t>Cuarto</w:t>
      </w:r>
      <w:r w:rsidRPr="00633CE0">
        <w:rPr>
          <w:lang w:val="es-PE"/>
        </w:rPr>
        <w:t xml:space="preserve"> Grado,</w:t>
      </w:r>
    </w:p>
    <w:p w:rsidR="00633CE0" w:rsidRPr="00633CE0" w:rsidRDefault="00633CE0" w:rsidP="00633CE0">
      <w:pPr>
        <w:ind w:firstLine="720"/>
        <w:rPr>
          <w:lang w:val="es-PE"/>
        </w:rPr>
      </w:pPr>
      <w:r w:rsidRPr="00633CE0">
        <w:rPr>
          <w:lang w:val="es-PE"/>
        </w:rPr>
        <w:t>Nuestra escuela está participando en el Programa de Héroe de Alimentos del Servicio de Extensión de la Universidad Estatal</w:t>
      </w:r>
      <w:r w:rsidRPr="00633CE0">
        <w:rPr>
          <w:rStyle w:val="CommentReference"/>
          <w:sz w:val="22"/>
          <w:szCs w:val="22"/>
          <w:lang w:val="es-PE"/>
        </w:rPr>
        <w:t xml:space="preserve"> </w:t>
      </w:r>
      <w:r w:rsidRPr="00633CE0">
        <w:rPr>
          <w:lang w:val="es-PE"/>
        </w:rPr>
        <w:t xml:space="preserve">de Oregón (OSU </w:t>
      </w:r>
      <w:proofErr w:type="spellStart"/>
      <w:r w:rsidRPr="00633CE0">
        <w:rPr>
          <w:lang w:val="es-PE"/>
        </w:rPr>
        <w:t>Extension</w:t>
      </w:r>
      <w:proofErr w:type="spellEnd"/>
      <w:r w:rsidRPr="00633CE0">
        <w:rPr>
          <w:lang w:val="es-PE"/>
        </w:rPr>
        <w:t xml:space="preserve"> </w:t>
      </w:r>
      <w:proofErr w:type="spellStart"/>
      <w:r w:rsidRPr="00633CE0">
        <w:rPr>
          <w:lang w:val="es-PE"/>
        </w:rPr>
        <w:t>Service</w:t>
      </w:r>
      <w:proofErr w:type="spellEnd"/>
      <w:r w:rsidRPr="00633CE0">
        <w:rPr>
          <w:lang w:val="es-PE"/>
        </w:rPr>
        <w:t>) que se llama Celebraciones Escolares Saludables, una iniciativa que nos está ayudando a hacer</w:t>
      </w:r>
      <w:r w:rsidRPr="00633CE0">
        <w:rPr>
          <w:rStyle w:val="CommentReference"/>
          <w:sz w:val="22"/>
          <w:szCs w:val="22"/>
          <w:lang w:val="es-PE"/>
        </w:rPr>
        <w:t xml:space="preserve"> </w:t>
      </w:r>
      <w:r w:rsidRPr="00633CE0">
        <w:rPr>
          <w:lang w:val="es-PE"/>
        </w:rPr>
        <w:t>nuestra escuela un lugar más saludable. Crear una escuela más sana para nuestros alumnos es importante por qué sabemos que</w:t>
      </w:r>
      <w:r w:rsidRPr="00633CE0">
        <w:rPr>
          <w:rStyle w:val="CommentReference"/>
          <w:sz w:val="22"/>
          <w:szCs w:val="22"/>
          <w:lang w:val="es-PE"/>
        </w:rPr>
        <w:t xml:space="preserve"> los </w:t>
      </w:r>
      <w:r w:rsidRPr="00633CE0">
        <w:rPr>
          <w:lang w:val="es-PE"/>
        </w:rPr>
        <w:t xml:space="preserve">estudiantes saludables aprenden mejor. Una de nuestras metas es crear nuevas tradiciones de celebraciones en nuestra escuela, y les estamos solicitando su </w:t>
      </w:r>
      <w:bookmarkStart w:id="0" w:name="_GoBack"/>
      <w:bookmarkEnd w:id="0"/>
      <w:r w:rsidRPr="00633CE0">
        <w:rPr>
          <w:lang w:val="es-PE"/>
        </w:rPr>
        <w:t>ayuda.</w:t>
      </w:r>
    </w:p>
    <w:p w:rsidR="00633CE0" w:rsidRPr="00633CE0" w:rsidRDefault="00633CE0" w:rsidP="00633CE0">
      <w:pPr>
        <w:ind w:firstLine="720"/>
        <w:rPr>
          <w:lang w:val="es-PE"/>
        </w:rPr>
      </w:pPr>
      <w:r w:rsidRPr="00633CE0">
        <w:rPr>
          <w:lang w:val="es-PE"/>
        </w:rPr>
        <w:t>Queremos enviar un mensaje consistente sobre</w:t>
      </w:r>
      <w:r w:rsidRPr="00633CE0">
        <w:rPr>
          <w:rStyle w:val="CommentReference"/>
          <w:sz w:val="22"/>
          <w:szCs w:val="22"/>
          <w:lang w:val="es-PE"/>
        </w:rPr>
        <w:t xml:space="preserve"> la </w:t>
      </w:r>
      <w:r w:rsidRPr="00633CE0">
        <w:rPr>
          <w:lang w:val="es-PE"/>
        </w:rPr>
        <w:t>buena nutrición y</w:t>
      </w:r>
      <w:r w:rsidRPr="00633CE0">
        <w:rPr>
          <w:rStyle w:val="CommentReference"/>
          <w:sz w:val="22"/>
          <w:szCs w:val="22"/>
          <w:lang w:val="es-PE"/>
        </w:rPr>
        <w:t xml:space="preserve"> la </w:t>
      </w:r>
      <w:r w:rsidRPr="00633CE0">
        <w:rPr>
          <w:lang w:val="es-PE"/>
        </w:rPr>
        <w:t xml:space="preserve">alimentación saludable, por esta razón es importante que nuestras celebraciones reflejen los cambios saludables que se están realizando en toda la escuela. Entre los días festivos y las celebraciones de cumpleaños, la cantidad de alimentos y bebidas azucaradas y altas en grasa que un estudiante consume durante el año escolar puede sumarse rápidamente. Con unos pocos cambios fáciles nuestra comunidad escolar puede ayudar a cambiar el enfoque de las celebraciones escolares de la comida a la diversión saludable. </w:t>
      </w:r>
    </w:p>
    <w:p w:rsidR="00633CE0" w:rsidRPr="00633CE0" w:rsidRDefault="00633CE0" w:rsidP="00633CE0">
      <w:pPr>
        <w:ind w:firstLine="720"/>
        <w:rPr>
          <w:lang w:val="es-PE"/>
        </w:rPr>
      </w:pPr>
      <w:r w:rsidRPr="00633CE0">
        <w:rPr>
          <w:lang w:val="es-PE"/>
        </w:rPr>
        <w:t>Para nuestra próxima</w:t>
      </w:r>
      <w:r w:rsidRPr="00633CE0">
        <w:rPr>
          <w:rStyle w:val="CommentReference"/>
          <w:sz w:val="22"/>
          <w:szCs w:val="22"/>
          <w:lang w:val="es-PE"/>
        </w:rPr>
        <w:t xml:space="preserve"> celebración de </w:t>
      </w:r>
      <w:r w:rsidRPr="00633CE0">
        <w:rPr>
          <w:rStyle w:val="CommentReference"/>
          <w:color w:val="FF0000"/>
          <w:sz w:val="22"/>
          <w:szCs w:val="22"/>
          <w:lang w:val="es-PE"/>
        </w:rPr>
        <w:t>[nombre</w:t>
      </w:r>
      <w:r w:rsidRPr="00633CE0">
        <w:rPr>
          <w:color w:val="FF0000"/>
          <w:lang w:val="es-PE"/>
        </w:rPr>
        <w:t>]</w:t>
      </w:r>
      <w:r w:rsidRPr="00633CE0">
        <w:rPr>
          <w:lang w:val="es-PE"/>
        </w:rPr>
        <w:t xml:space="preserve">, prepararemos una receta de Héroe de Alimentos en clase. Los padres que deseen contribuir con uno de los ingredientes de receta (enumerados a continuación) pueden inscribirse conmigo, o proporcionar otro bocadillo de nuestra </w:t>
      </w:r>
      <w:r w:rsidRPr="00633CE0">
        <w:rPr>
          <w:i/>
          <w:lang w:val="es-PE"/>
        </w:rPr>
        <w:t>Lista de Bocadillos de Celebraciones Saludables</w:t>
      </w:r>
      <w:r w:rsidRPr="00633CE0">
        <w:rPr>
          <w:lang w:val="es-PE"/>
        </w:rPr>
        <w:t>.</w:t>
      </w:r>
    </w:p>
    <w:p w:rsidR="00633CE0" w:rsidRDefault="00633CE0" w:rsidP="00633CE0">
      <w:pPr>
        <w:ind w:firstLine="720"/>
        <w:rPr>
          <w:lang w:val="es-PE"/>
        </w:rPr>
      </w:pPr>
      <w:r w:rsidRPr="00633CE0">
        <w:rPr>
          <w:lang w:val="es-PE"/>
        </w:rPr>
        <w:t>Por favor, póngase en contacto conmigo con cualquier pregunta. ¡Gracias por ayudarnos a crear un lugar más saludable para que su hijo/a aprenda!</w:t>
      </w:r>
    </w:p>
    <w:p w:rsidR="00633CE0" w:rsidRPr="00633CE0" w:rsidRDefault="00633CE0" w:rsidP="00633CE0">
      <w:pPr>
        <w:ind w:firstLine="720"/>
        <w:rPr>
          <w:lang w:val="es-PE"/>
        </w:rPr>
      </w:pPr>
    </w:p>
    <w:p w:rsidR="00633CE0" w:rsidRPr="00633CE0" w:rsidRDefault="00633CE0" w:rsidP="00633CE0">
      <w:pPr>
        <w:rPr>
          <w:lang w:val="es-PE"/>
        </w:rPr>
      </w:pPr>
      <w:r w:rsidRPr="00633CE0">
        <w:rPr>
          <w:lang w:val="es-PE"/>
        </w:rPr>
        <w:t>Atentamente,</w:t>
      </w:r>
    </w:p>
    <w:p w:rsidR="00633CE0" w:rsidRPr="00633CE0" w:rsidRDefault="00633CE0" w:rsidP="00633CE0">
      <w:pPr>
        <w:rPr>
          <w:color w:val="FF0000"/>
          <w:lang w:val="es-PE"/>
        </w:rPr>
      </w:pPr>
      <w:r w:rsidRPr="00633CE0">
        <w:rPr>
          <w:color w:val="FF0000"/>
          <w:lang w:val="es-PE"/>
        </w:rPr>
        <w:t>[Nombre de maestro/a]</w:t>
      </w:r>
    </w:p>
    <w:p w:rsidR="00633CE0" w:rsidRPr="00633CE0" w:rsidRDefault="00633CE0" w:rsidP="00633CE0">
      <w:pPr>
        <w:rPr>
          <w:color w:val="FF0000"/>
          <w:lang w:val="es-PE"/>
        </w:rPr>
      </w:pPr>
      <w:r w:rsidRPr="00633CE0">
        <w:rPr>
          <w:color w:val="FF0000"/>
          <w:lang w:val="es-PE"/>
        </w:rPr>
        <w:t>[Correo electrónico de maestro/a]</w:t>
      </w:r>
    </w:p>
    <w:p w:rsidR="00633CE0" w:rsidRPr="00633CE0" w:rsidRDefault="00633CE0" w:rsidP="00633CE0">
      <w:pPr>
        <w:rPr>
          <w:lang w:val="es-PE"/>
        </w:rPr>
      </w:pPr>
    </w:p>
    <w:p w:rsidR="00633CE0" w:rsidRPr="00633CE0" w:rsidRDefault="00633CE0" w:rsidP="00633CE0">
      <w:pPr>
        <w:rPr>
          <w:color w:val="FF0000"/>
          <w:lang w:val="es-PE"/>
        </w:rPr>
      </w:pPr>
      <w:r w:rsidRPr="00633CE0">
        <w:rPr>
          <w:color w:val="FF0000"/>
          <w:lang w:val="es-PE"/>
        </w:rPr>
        <w:t>[Nombre de la Receta de Héroe de Alimentos]</w:t>
      </w:r>
    </w:p>
    <w:p w:rsidR="00633CE0" w:rsidRPr="00633CE0" w:rsidRDefault="00633CE0" w:rsidP="00633CE0">
      <w:pPr>
        <w:pStyle w:val="NoSpacing"/>
        <w:rPr>
          <w:color w:val="FF0000"/>
          <w:lang w:val="es-PE"/>
        </w:rPr>
      </w:pPr>
      <w:r w:rsidRPr="00633CE0">
        <w:rPr>
          <w:color w:val="FF0000"/>
          <w:lang w:val="es-PE"/>
        </w:rPr>
        <w:t>Ingrediente</w:t>
      </w:r>
    </w:p>
    <w:p w:rsidR="00633CE0" w:rsidRPr="00633CE0" w:rsidRDefault="00633CE0" w:rsidP="00633CE0">
      <w:pPr>
        <w:pStyle w:val="NoSpacing"/>
        <w:rPr>
          <w:color w:val="FF0000"/>
          <w:lang w:val="es-PE"/>
        </w:rPr>
      </w:pPr>
      <w:r w:rsidRPr="00633CE0">
        <w:rPr>
          <w:color w:val="FF0000"/>
          <w:lang w:val="es-PE"/>
        </w:rPr>
        <w:t>Ingrediente</w:t>
      </w:r>
    </w:p>
    <w:p w:rsidR="00633CE0" w:rsidRPr="00633CE0" w:rsidRDefault="00633CE0" w:rsidP="00633CE0">
      <w:pPr>
        <w:pStyle w:val="NoSpacing"/>
        <w:rPr>
          <w:color w:val="FF0000"/>
          <w:lang w:val="es-PE"/>
        </w:rPr>
      </w:pPr>
      <w:r w:rsidRPr="00633CE0">
        <w:rPr>
          <w:color w:val="FF0000"/>
          <w:lang w:val="es-PE"/>
        </w:rPr>
        <w:t>Ingrediente</w:t>
      </w:r>
    </w:p>
    <w:p w:rsidR="00633CE0" w:rsidRPr="00633CE0" w:rsidRDefault="00633CE0" w:rsidP="00633CE0">
      <w:pPr>
        <w:pStyle w:val="NoSpacing"/>
        <w:rPr>
          <w:color w:val="FF0000"/>
          <w:lang w:val="es-PE"/>
        </w:rPr>
      </w:pPr>
      <w:r w:rsidRPr="00633CE0">
        <w:rPr>
          <w:noProof/>
          <w:color w:val="FF0000"/>
          <w:u w:val="single"/>
        </w:rPr>
        <w:drawing>
          <wp:anchor distT="0" distB="0" distL="114300" distR="114300" simplePos="0" relativeHeight="251660288" behindDoc="0" locked="0" layoutInCell="1" allowOverlap="1" wp14:anchorId="5FF1AC3D" wp14:editId="556998DE">
            <wp:simplePos x="0" y="0"/>
            <wp:positionH relativeFrom="margin">
              <wp:posOffset>5054600</wp:posOffset>
            </wp:positionH>
            <wp:positionV relativeFrom="margin">
              <wp:posOffset>7357745</wp:posOffset>
            </wp:positionV>
            <wp:extent cx="1414959" cy="14630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 Logo Span 2017 URL no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4959" cy="1463040"/>
                    </a:xfrm>
                    <a:prstGeom prst="rect">
                      <a:avLst/>
                    </a:prstGeom>
                  </pic:spPr>
                </pic:pic>
              </a:graphicData>
            </a:graphic>
            <wp14:sizeRelH relativeFrom="margin">
              <wp14:pctWidth>0</wp14:pctWidth>
            </wp14:sizeRelH>
            <wp14:sizeRelV relativeFrom="margin">
              <wp14:pctHeight>0</wp14:pctHeight>
            </wp14:sizeRelV>
          </wp:anchor>
        </w:drawing>
      </w:r>
      <w:r w:rsidRPr="00633CE0">
        <w:rPr>
          <w:color w:val="FF0000"/>
          <w:lang w:val="es-PE"/>
        </w:rPr>
        <w:t>Ingrediente</w:t>
      </w:r>
    </w:p>
    <w:p w:rsidR="00633CE0" w:rsidRPr="00633CE0" w:rsidRDefault="00633CE0" w:rsidP="00633CE0">
      <w:pPr>
        <w:pStyle w:val="NoSpacing"/>
        <w:rPr>
          <w:color w:val="FF0000"/>
          <w:lang w:val="es-PE"/>
        </w:rPr>
      </w:pPr>
      <w:r w:rsidRPr="00633CE0">
        <w:rPr>
          <w:color w:val="FF0000"/>
          <w:lang w:val="es-PE"/>
        </w:rPr>
        <w:t>Ingrediente</w:t>
      </w:r>
    </w:p>
    <w:sectPr w:rsidR="00633CE0" w:rsidRPr="00633CE0">
      <w:pgSz w:w="12240" w:h="15840"/>
      <w:pgMar w:top="1008" w:right="1008" w:bottom="144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AA"/>
    <w:rsid w:val="004F1944"/>
    <w:rsid w:val="00596DAA"/>
    <w:rsid w:val="005D2A78"/>
    <w:rsid w:val="00633CE0"/>
    <w:rsid w:val="0079257D"/>
    <w:rsid w:val="008F4285"/>
    <w:rsid w:val="008F6074"/>
    <w:rsid w:val="00D3343D"/>
    <w:rsid w:val="00D5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6E64"/>
  <w15:docId w15:val="{0368D219-D26A-4875-AE29-B47D218F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33CE0"/>
    <w:rPr>
      <w:sz w:val="16"/>
      <w:szCs w:val="16"/>
    </w:rPr>
  </w:style>
  <w:style w:type="paragraph" w:styleId="NoSpacing">
    <w:name w:val="No Spacing"/>
    <w:uiPriority w:val="1"/>
    <w:qFormat/>
    <w:rsid w:val="00633CE0"/>
    <w:pPr>
      <w:spacing w:after="0" w:line="240" w:lineRule="auto"/>
    </w:pPr>
  </w:style>
  <w:style w:type="paragraph" w:styleId="BalloonText">
    <w:name w:val="Balloon Text"/>
    <w:basedOn w:val="Normal"/>
    <w:link w:val="BalloonTextChar"/>
    <w:uiPriority w:val="99"/>
    <w:semiHidden/>
    <w:unhideWhenUsed/>
    <w:rsid w:val="00633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Lundeen, Hannah</dc:creator>
  <cp:lastModifiedBy>Jackson, Brooke M</cp:lastModifiedBy>
  <cp:revision>2</cp:revision>
  <cp:lastPrinted>2019-10-14T16:34:00Z</cp:lastPrinted>
  <dcterms:created xsi:type="dcterms:W3CDTF">2019-10-14T16:38:00Z</dcterms:created>
  <dcterms:modified xsi:type="dcterms:W3CDTF">2019-10-14T16:38:00Z</dcterms:modified>
</cp:coreProperties>
</file>